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53360" w14:textId="527989F7" w:rsidR="00D171C0" w:rsidRPr="00433C66" w:rsidRDefault="00433C66">
      <w:pPr>
        <w:rPr>
          <w:b/>
          <w:bCs/>
          <w:sz w:val="24"/>
          <w:szCs w:val="24"/>
          <w:u w:val="single"/>
        </w:rPr>
      </w:pPr>
      <w:r w:rsidRPr="00433C66">
        <w:rPr>
          <w:b/>
          <w:bCs/>
          <w:sz w:val="24"/>
          <w:szCs w:val="24"/>
          <w:u w:val="single"/>
        </w:rPr>
        <w:t>De wijziging in het rankingsysteem per 1 januari 2021.</w:t>
      </w:r>
    </w:p>
    <w:p w14:paraId="1BAEAC50" w14:textId="17153BE7" w:rsidR="00433C66" w:rsidRDefault="00433C66"/>
    <w:p w14:paraId="08944A9A" w14:textId="77777777" w:rsidR="00433C66" w:rsidRDefault="00433C66" w:rsidP="00433C66">
      <w:r>
        <w:t>Met de invoering van het rankingsysteem heeft de Fotobond een systeem ingevoerd dat een doel geeft aan de deelname aan de wedstrijden van de Fotobond en waarbij de fotograaf/fotografe zijn/haar geleverde prestatie beloond ziet met een titel en oorkonde, eventueel met een speld. De bijbehorende administratie wordt gedaan door het bondsbureau.</w:t>
      </w:r>
    </w:p>
    <w:p w14:paraId="24A7C14B" w14:textId="369EE469" w:rsidR="00433C66" w:rsidRDefault="00433C66" w:rsidP="00433C66">
      <w:r>
        <w:t xml:space="preserve">Ondertussen is het wenselijk gebleken de systematiek rondom die beloningen in lijn te brengen met de internationaal gebruikelijke methoden. De eerste stap is gezet met de aanpassing van het reglement prestatieonderscheidingen zoals dat van kracht is sinds 2019. Zoals verwacht, is ondertussen de administratie rondom de prestatieonderscheidingen zodanig gegroeid is dat daar een aanpassing noodzakelijk is geworden.  </w:t>
      </w:r>
    </w:p>
    <w:p w14:paraId="08AD705B" w14:textId="0D478D24" w:rsidR="00433C66" w:rsidRDefault="00433C66" w:rsidP="00433C66">
      <w:r w:rsidRPr="00433C66">
        <w:t>De huidige methodiek, waarbij de behaalde scores en punten bijgehouden worden door het bondsbureau, is zeer arbeidsintensief en daardoor gevoelig voor fouten</w:t>
      </w:r>
      <w:r>
        <w:t>. Dit is dan ook waar een andere aanpak noodzakelijk is. Het ligt voor de hand ook hier te kijken naar de manier waarop de internationale organisaties dat aanpakken en het te vertalen naar de situatie binnen de Fotobond.</w:t>
      </w:r>
    </w:p>
    <w:p w14:paraId="0CFE445F" w14:textId="57E0DEA5" w:rsidR="00433C66" w:rsidRDefault="00433C66" w:rsidP="00433C66">
      <w:r>
        <w:t xml:space="preserve">Met ingang van 1 januari 2021 dient de fotograaf/fotografe zelf de behaalde resultaten bij </w:t>
      </w:r>
      <w:r w:rsidR="00853F0E">
        <w:t>t</w:t>
      </w:r>
      <w:r>
        <w:t>e houden en een aanvraag voor de betreffende onderscheiding zelf aan te vragen. Het reglement prestatieonderscheidingen is hierop aangepast, hierin staat ook hoe de aanvragen gedaan dienen te worden.</w:t>
      </w:r>
    </w:p>
    <w:p w14:paraId="07A5CDD9" w14:textId="4CF66386" w:rsidR="00433C66" w:rsidRDefault="00433C66" w:rsidP="00433C66">
      <w:r>
        <w:t>Een belangrijke bijkomende voorwaarde voor deze methodiek betreft de mogelijkheid voor het bondsbureau de ingediende aanvragen te kunnen controleren. Daartoe dient een foto geïdentificeerd te kunnen worden; met ingang van dezelfde datum moeten foto’s dan ook een titel hebben, de combinatie naam fotograaf/fotografe en titel van de foto zijn dan onlosmakelijk met elkaar verbonden.</w:t>
      </w:r>
      <w:r w:rsidR="00BE7767" w:rsidRPr="00BE7767">
        <w:t xml:space="preserve"> Het is dan ook niet meer toegestaan </w:t>
      </w:r>
      <w:r w:rsidR="00BE7767">
        <w:t xml:space="preserve">meerdere </w:t>
      </w:r>
      <w:r w:rsidR="00BE7767" w:rsidRPr="00BE7767">
        <w:t>foto’s met gelijke titel of de term “geen titel” en dergelijke te gebruiken. Deze zijn immers niet meer te identificeren.</w:t>
      </w:r>
    </w:p>
    <w:p w14:paraId="40CFC89D" w14:textId="2F97878A" w:rsidR="00BE7767" w:rsidRDefault="00433C66" w:rsidP="00433C66">
      <w:r>
        <w:t xml:space="preserve">Dezelfde, of sterk gelijkende, foto met een andere titel kan dan ook tot verlies van de tot dan toe behaalde scores en punten leiden. </w:t>
      </w:r>
      <w:r w:rsidRPr="00433C66">
        <w:t>Ook worden foto’s in kleur en dezelfde in zwart/wit, niet als verschillende foto</w:t>
      </w:r>
      <w:r w:rsidR="00BE7767">
        <w:t>’</w:t>
      </w:r>
      <w:r w:rsidRPr="00433C66">
        <w:t>s gezien</w:t>
      </w:r>
      <w:r w:rsidR="00BE7767">
        <w:t>, ook niet als ze beide een andere titel hebben.</w:t>
      </w:r>
    </w:p>
    <w:p w14:paraId="1308DC7F" w14:textId="1EEFCAB1" w:rsidR="00433C66" w:rsidRDefault="00BE7767" w:rsidP="00433C66">
      <w:r w:rsidRPr="00BE7767">
        <w:t xml:space="preserve">Op het eerste gezicht lijkt het een grote wijziging, maar is het eigenlijk niet. Er mag vanuit gegaan worden dat </w:t>
      </w:r>
      <w:r>
        <w:t>u als deelnemer</w:t>
      </w:r>
      <w:r w:rsidRPr="00BE7767">
        <w:t xml:space="preserve"> aan wedstrijden </w:t>
      </w:r>
      <w:r>
        <w:t>uw</w:t>
      </w:r>
      <w:r w:rsidRPr="00BE7767">
        <w:t xml:space="preserve"> eigen scores reeds bijhield. </w:t>
      </w:r>
      <w:r>
        <w:t>U zult</w:t>
      </w:r>
      <w:r w:rsidRPr="00BE7767">
        <w:t xml:space="preserve"> nu zelf een aanvraag moeten indienen voor een titel en dat zal voor </w:t>
      </w:r>
      <w:r>
        <w:t>u</w:t>
      </w:r>
      <w:r w:rsidRPr="00BE7767">
        <w:t xml:space="preserve"> een beperkte administratie opleveren. Omdat de methodiek sterk lijkt op die, die door organisaties als FIAP en PSA ook gebruikt wordt, is de stap naar internationale wedstrijden ook een stuk eenvoudiger geworden.</w:t>
      </w:r>
    </w:p>
    <w:p w14:paraId="703FA5D0" w14:textId="54C921A2" w:rsidR="00BE7767" w:rsidRDefault="00BE7767" w:rsidP="00433C66"/>
    <w:p w14:paraId="431C3478" w14:textId="1F6D82E2" w:rsidR="00BE7767" w:rsidRDefault="00BE7767" w:rsidP="00BE7767">
      <w:pPr>
        <w:pStyle w:val="Geenafstand"/>
      </w:pPr>
      <w:r>
        <w:t>12 januari 2021</w:t>
      </w:r>
    </w:p>
    <w:p w14:paraId="4742CD00" w14:textId="0377DCF8" w:rsidR="00BE7767" w:rsidRDefault="00BE7767" w:rsidP="00BE7767">
      <w:pPr>
        <w:pStyle w:val="Geenafstand"/>
      </w:pPr>
      <w:r>
        <w:t>Gert Wildering</w:t>
      </w:r>
    </w:p>
    <w:p w14:paraId="2864D1BD" w14:textId="747BD0B4" w:rsidR="00BE7767" w:rsidRDefault="00BE7767" w:rsidP="00BE7767">
      <w:pPr>
        <w:pStyle w:val="Geenafstand"/>
      </w:pPr>
      <w:r>
        <w:t>Va Taakgroep Wedstrijden en Exposities</w:t>
      </w:r>
    </w:p>
    <w:p w14:paraId="4D02871F" w14:textId="7506824E" w:rsidR="00853F0E" w:rsidRDefault="00853F0E" w:rsidP="00BE7767">
      <w:pPr>
        <w:pStyle w:val="Geenafstand"/>
      </w:pPr>
    </w:p>
    <w:p w14:paraId="15C1E692" w14:textId="4AB728CF" w:rsidR="00853F0E" w:rsidRDefault="00853F0E" w:rsidP="00BE7767">
      <w:pPr>
        <w:pStyle w:val="Geenafstand"/>
      </w:pPr>
    </w:p>
    <w:p w14:paraId="6FA568C2" w14:textId="37B0D955" w:rsidR="00853F0E" w:rsidRDefault="00853F0E" w:rsidP="00BE7767">
      <w:pPr>
        <w:pStyle w:val="Geenafstand"/>
      </w:pPr>
    </w:p>
    <w:p w14:paraId="168E594A" w14:textId="6E042354" w:rsidR="00853F0E" w:rsidRDefault="00853F0E" w:rsidP="00BE7767">
      <w:pPr>
        <w:pStyle w:val="Geenafstand"/>
      </w:pPr>
    </w:p>
    <w:p w14:paraId="2FCC373E" w14:textId="48700463" w:rsidR="00853F0E" w:rsidRDefault="00853F0E" w:rsidP="00BE7767">
      <w:pPr>
        <w:pStyle w:val="Geenafstand"/>
      </w:pPr>
    </w:p>
    <w:p w14:paraId="0C653305" w14:textId="2162ED42" w:rsidR="00853F0E" w:rsidRDefault="00853F0E" w:rsidP="00BE7767">
      <w:pPr>
        <w:pStyle w:val="Geenafstand"/>
      </w:pPr>
    </w:p>
    <w:p w14:paraId="2BBB312A" w14:textId="77777777" w:rsidR="00853F0E" w:rsidRDefault="00853F0E" w:rsidP="00853F0E">
      <w:pPr>
        <w:pStyle w:val="Geenafstand"/>
      </w:pPr>
      <w:r w:rsidRPr="00853F0E">
        <w:rPr>
          <w:b/>
          <w:bCs/>
          <w:u w:val="single"/>
        </w:rPr>
        <w:lastRenderedPageBreak/>
        <w:t>Het rankingsysteem, hoe het werkt</w:t>
      </w:r>
      <w:r>
        <w:t>.</w:t>
      </w:r>
    </w:p>
    <w:p w14:paraId="4759F5B1" w14:textId="77777777" w:rsidR="00853F0E" w:rsidRDefault="00853F0E" w:rsidP="00853F0E">
      <w:pPr>
        <w:pStyle w:val="Geenafstand"/>
      </w:pPr>
    </w:p>
    <w:p w14:paraId="6133748B" w14:textId="77777777" w:rsidR="00853F0E" w:rsidRDefault="00853F0E" w:rsidP="00853F0E">
      <w:pPr>
        <w:pStyle w:val="Geenafstand"/>
      </w:pPr>
      <w:r>
        <w:t xml:space="preserve">Door deelname aan door de Fotobond georganiseerde of aangewezen wedstrijden kunnen punten en scores behaald worden. Bij voldoende scores kan een prestatieonderscheiding toegekend worden aan de maker. In het reglement prestatieonderscheiding is te vinden welke dat zijn en aan welke voorwaarden voldaan moet worden om daarvoor in aanmerking te komen. Dit werd bijgehouden door het bondsbureau en de maker werd ingelicht als aan de voorwaarden werd voldaan. De wijziging in het reglement prestatieonderscheidingen van 1 januari 2021 legt die verantwoordelijkheid bij de maker zelf. </w:t>
      </w:r>
    </w:p>
    <w:p w14:paraId="0E0AF242" w14:textId="77777777" w:rsidR="00853F0E" w:rsidRDefault="00853F0E" w:rsidP="00853F0E">
      <w:pPr>
        <w:pStyle w:val="Geenafstand"/>
      </w:pPr>
      <w:r>
        <w:t xml:space="preserve">Indien in één van de gekwalificeerde wedstrijden een score van brons of hoger behaald wordt, levert dat punten op voor het rankingsysteem. </w:t>
      </w:r>
    </w:p>
    <w:p w14:paraId="54FC87D2" w14:textId="77777777" w:rsidR="00853F0E" w:rsidRDefault="00853F0E" w:rsidP="00853F0E">
      <w:pPr>
        <w:pStyle w:val="Geenafstand"/>
      </w:pPr>
      <w:r>
        <w:t>Bij brons:</w:t>
      </w:r>
      <w:r>
        <w:tab/>
        <w:t>1 punt</w:t>
      </w:r>
    </w:p>
    <w:p w14:paraId="76F365D1" w14:textId="77777777" w:rsidR="00853F0E" w:rsidRDefault="00853F0E" w:rsidP="00853F0E">
      <w:pPr>
        <w:pStyle w:val="Geenafstand"/>
      </w:pPr>
      <w:r>
        <w:t>Bij zilver:</w:t>
      </w:r>
      <w:r>
        <w:tab/>
        <w:t>5 punten</w:t>
      </w:r>
    </w:p>
    <w:p w14:paraId="7295FDA8" w14:textId="77777777" w:rsidR="00853F0E" w:rsidRDefault="00853F0E" w:rsidP="00853F0E">
      <w:pPr>
        <w:pStyle w:val="Geenafstand"/>
      </w:pPr>
      <w:r>
        <w:t>Bij goud:</w:t>
      </w:r>
      <w:r>
        <w:tab/>
        <w:t>10 punten</w:t>
      </w:r>
    </w:p>
    <w:p w14:paraId="7F31043F" w14:textId="77777777" w:rsidR="00853F0E" w:rsidRDefault="00853F0E" w:rsidP="00853F0E">
      <w:pPr>
        <w:pStyle w:val="Geenafstand"/>
      </w:pPr>
      <w:r>
        <w:t>Bij goud + ster:</w:t>
      </w:r>
      <w:r>
        <w:tab/>
        <w:t>15 punten</w:t>
      </w:r>
    </w:p>
    <w:p w14:paraId="167CEC96" w14:textId="77777777" w:rsidR="00853F0E" w:rsidRDefault="00853F0E" w:rsidP="00853F0E">
      <w:pPr>
        <w:pStyle w:val="Geenafstand"/>
      </w:pPr>
    </w:p>
    <w:p w14:paraId="518CE82B" w14:textId="77777777" w:rsidR="00853F0E" w:rsidRDefault="00853F0E" w:rsidP="00853F0E">
      <w:pPr>
        <w:pStyle w:val="Geenafstand"/>
      </w:pPr>
      <w:r>
        <w:t>Daarbij is het van belang te weten dat een foto maar éénmaal kan bijdragen aan een onderscheiding, dit zoals in het reglement opgenomen onder artikel 4a, 5a, 6a,7a en 8a.</w:t>
      </w:r>
    </w:p>
    <w:p w14:paraId="25B3A3DF" w14:textId="77777777" w:rsidR="00853F0E" w:rsidRDefault="00853F0E" w:rsidP="00853F0E">
      <w:pPr>
        <w:pStyle w:val="Geenafstand"/>
      </w:pPr>
      <w:r>
        <w:t>Indien meerdere foto’s voor een aanvraag gebruikt worden, is er een goede kans dat het totaal aan punten meer is dan de benodigde 16. Om de behaalde punten zo efficiënt mogelijk te gebruiken, is het zinvol om zo dicht mogelijk, en liefst precies, op die 16 uit te komen.</w:t>
      </w:r>
    </w:p>
    <w:p w14:paraId="77A26B37" w14:textId="77777777" w:rsidR="00853F0E" w:rsidRDefault="00853F0E" w:rsidP="00853F0E">
      <w:pPr>
        <w:pStyle w:val="Geenafstand"/>
      </w:pPr>
    </w:p>
    <w:p w14:paraId="2CF80894" w14:textId="77777777" w:rsidR="00853F0E" w:rsidRPr="00853F0E" w:rsidRDefault="00853F0E" w:rsidP="00853F0E">
      <w:pPr>
        <w:pStyle w:val="Geenafstand"/>
        <w:rPr>
          <w:b/>
          <w:bCs/>
        </w:rPr>
      </w:pPr>
      <w:r w:rsidRPr="00853F0E">
        <w:rPr>
          <w:b/>
          <w:bCs/>
        </w:rPr>
        <w:t>Voorbeeld:</w:t>
      </w:r>
    </w:p>
    <w:p w14:paraId="426DE950" w14:textId="77777777" w:rsidR="00853F0E" w:rsidRDefault="00853F0E" w:rsidP="00853F0E">
      <w:pPr>
        <w:pStyle w:val="Geenafstand"/>
      </w:pPr>
      <w:r>
        <w:t>Iemand haalt in de wedstrijden 1 maal goud, 2 maal zilver en 3 maal brons. Totaal 23 punten, dan heeft die persoon de mogelijkheid de gouden en zilveren scores, samen 20 punten, te gebruiken voor de aanvraag van een onderscheiding. Echter, deze foto’s mogen niet meer gebruikt worden voor de volgende aanvraag, en verliest hij/zij dus 4 punten en een zilveren score voor die volgende onderscheiding. Beter is om 1 maal goud, 1 maal zilver en 1 maal brons te gebruiken voor de aanvraag en die ene zilveren en de 2 bronzen aan te houden voor de volgende onderscheiding.</w:t>
      </w:r>
    </w:p>
    <w:p w14:paraId="0D9C69D9" w14:textId="77777777" w:rsidR="00853F0E" w:rsidRDefault="00853F0E" w:rsidP="00853F0E">
      <w:pPr>
        <w:pStyle w:val="Geenafstand"/>
      </w:pPr>
      <w:r>
        <w:t xml:space="preserve">De behaalde scores verlopen niet en kunnen dus ingezet worden op het moment dat het voor de maker gunstig is. </w:t>
      </w:r>
    </w:p>
    <w:p w14:paraId="44955DC2" w14:textId="77777777" w:rsidR="00853F0E" w:rsidRDefault="00853F0E" w:rsidP="00853F0E">
      <w:pPr>
        <w:pStyle w:val="Geenafstand"/>
      </w:pPr>
    </w:p>
    <w:p w14:paraId="313AB099" w14:textId="77777777" w:rsidR="00853F0E" w:rsidRDefault="00853F0E" w:rsidP="00853F0E">
      <w:pPr>
        <w:pStyle w:val="Geenafstand"/>
      </w:pPr>
    </w:p>
    <w:p w14:paraId="33959E3F" w14:textId="77777777" w:rsidR="00853F0E" w:rsidRDefault="00853F0E" w:rsidP="00853F0E">
      <w:pPr>
        <w:pStyle w:val="Geenafstand"/>
      </w:pPr>
    </w:p>
    <w:p w14:paraId="0DE4A75D" w14:textId="77777777" w:rsidR="00853F0E" w:rsidRDefault="00853F0E" w:rsidP="00853F0E">
      <w:pPr>
        <w:pStyle w:val="Geenafstand"/>
      </w:pPr>
    </w:p>
    <w:p w14:paraId="17F55169" w14:textId="77777777" w:rsidR="00853F0E" w:rsidRDefault="00853F0E" w:rsidP="00853F0E">
      <w:pPr>
        <w:pStyle w:val="Geenafstand"/>
      </w:pPr>
      <w:r>
        <w:t xml:space="preserve">De wijziging van het reglement prestatieonderscheidingen betekent dat de maker zelf moet gaan bijhouden of en wanneer hij/zij een prestatieonderscheiding aanvraagt of kan aanvragen, dit levert een bescheiden administratie op, maar heeft tot gevolg dat de foutkans aanzienlijk kleiner wordt en de maker kan bovendien de behaalde resultaten gebruiken om efficiënter om te gaan met de aanvragen. </w:t>
      </w:r>
    </w:p>
    <w:p w14:paraId="6B34B76B" w14:textId="3940EC95" w:rsidR="00853F0E" w:rsidRDefault="00853F0E" w:rsidP="00853F0E">
      <w:pPr>
        <w:pStyle w:val="Geenafstand"/>
      </w:pPr>
      <w:r>
        <w:t>Een bijkomende voorwaarde om het systeem goed te laten functioneren is de verplichte titel voor een foto. Zo ontstaat een unieke combinatie bestaande uit de naam van de maker en de titel van de foto, noodzakelijk om de foto’s in een later stadium te kunnen identificeren</w:t>
      </w:r>
    </w:p>
    <w:p w14:paraId="629933DB" w14:textId="77777777" w:rsidR="00853F0E" w:rsidRDefault="00853F0E" w:rsidP="00BE7767">
      <w:pPr>
        <w:pStyle w:val="Geenafstand"/>
      </w:pPr>
    </w:p>
    <w:sectPr w:rsidR="00853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66"/>
    <w:rsid w:val="00235038"/>
    <w:rsid w:val="00433C66"/>
    <w:rsid w:val="00853F0E"/>
    <w:rsid w:val="00BE7767"/>
    <w:rsid w:val="00D17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0798"/>
  <w15:chartTrackingRefBased/>
  <w15:docId w15:val="{137CC777-FE1C-4E8E-94AD-EE6323A5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7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Wildering</dc:creator>
  <cp:keywords/>
  <dc:description/>
  <cp:lastModifiedBy>M Rot</cp:lastModifiedBy>
  <cp:revision>2</cp:revision>
  <dcterms:created xsi:type="dcterms:W3CDTF">2021-01-12T15:17:00Z</dcterms:created>
  <dcterms:modified xsi:type="dcterms:W3CDTF">2021-01-12T15:17:00Z</dcterms:modified>
</cp:coreProperties>
</file>